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2B9C" w14:textId="6BA39C2E" w:rsidR="008C2CB7" w:rsidRDefault="00717D3C" w:rsidP="008C2CB7">
      <w:pPr>
        <w:jc w:val="center"/>
        <w:rPr>
          <w:rFonts w:ascii="Ink Free" w:hAnsi="Ink Free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Digital</w:t>
      </w:r>
      <w:r w:rsidR="008C2CB7"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Learning Days</w:t>
      </w:r>
    </w:p>
    <w:p w14:paraId="0CF8E7C2" w14:textId="6BE9B1D7" w:rsidR="008B6AD5" w:rsidRDefault="003057ED">
      <w:pPr>
        <w:rPr>
          <w:rFonts w:ascii="Arial" w:hAnsi="Arial" w:cs="Arial"/>
        </w:rPr>
      </w:pPr>
      <w:r w:rsidRPr="008B6AD5">
        <w:rPr>
          <w:rFonts w:ascii="Arial" w:hAnsi="Arial" w:cs="Arial"/>
          <w:b/>
        </w:rPr>
        <w:t>Grade Level:</w:t>
      </w:r>
      <w:r w:rsidRPr="008B6AD5">
        <w:rPr>
          <w:rFonts w:ascii="Arial" w:hAnsi="Arial" w:cs="Arial"/>
        </w:rPr>
        <w:t xml:space="preserve"> </w:t>
      </w:r>
      <w:r w:rsidR="00140EF3">
        <w:rPr>
          <w:rFonts w:ascii="Arial" w:hAnsi="Arial" w:cs="Arial"/>
        </w:rPr>
        <w:t xml:space="preserve">Second Grade: Thomson, Borkowski, Carlton, Jones, and Cormier </w:t>
      </w:r>
    </w:p>
    <w:p w14:paraId="43DFC7BB" w14:textId="77777777" w:rsidR="008B6AD5" w:rsidRPr="008B6AD5" w:rsidRDefault="003057ED" w:rsidP="008B6AD5">
      <w:pPr>
        <w:rPr>
          <w:rFonts w:ascii="Arial" w:hAnsi="Arial" w:cs="Arial"/>
          <w:b/>
          <w:u w:val="single"/>
        </w:rPr>
      </w:pPr>
      <w:r w:rsidRPr="008B6AD5">
        <w:rPr>
          <w:rFonts w:ascii="Arial" w:hAnsi="Arial" w:cs="Arial"/>
          <w:b/>
          <w:u w:val="single"/>
        </w:rPr>
        <w:t>Digital Learning Expectations:</w:t>
      </w:r>
    </w:p>
    <w:p w14:paraId="7AFE2AFE" w14:textId="77777777" w:rsidR="008B6AD5" w:rsidRPr="008B6AD5" w:rsidRDefault="008B6AD5" w:rsidP="008B6A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AD5">
        <w:rPr>
          <w:rFonts w:ascii="Arial" w:hAnsi="Arial" w:cs="Arial"/>
        </w:rPr>
        <w:t>Daily Work Time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Students</w:t>
      </w:r>
      <w:r w:rsidRPr="008B6AD5">
        <w:rPr>
          <w:rFonts w:ascii="Arial" w:hAnsi="Arial" w:cs="Arial"/>
        </w:rPr>
        <w:t>:</w:t>
      </w:r>
    </w:p>
    <w:p w14:paraId="03C45F38" w14:textId="77777777" w:rsidR="008B6AD5" w:rsidRPr="008B6AD5" w:rsidRDefault="008B6AD5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K-2</w:t>
      </w:r>
      <w:r w:rsidRPr="008B6AD5">
        <w:rPr>
          <w:rFonts w:ascii="Arial" w:hAnsi="Arial" w:cs="Arial"/>
        </w:rPr>
        <w:t>: 1 Hour</w:t>
      </w:r>
      <w:r w:rsidR="00AF5D5B"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 xml:space="preserve"> for All Subject Areas</w:t>
      </w:r>
    </w:p>
    <w:p w14:paraId="1F858E16" w14:textId="77777777" w:rsidR="008B6AD5" w:rsidRDefault="003057ED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3-5</w:t>
      </w:r>
      <w:r w:rsidRPr="008B6AD5">
        <w:rPr>
          <w:rFonts w:ascii="Arial" w:hAnsi="Arial" w:cs="Arial"/>
        </w:rPr>
        <w:t>: 2 Hours</w:t>
      </w:r>
      <w:r w:rsidR="00AF5D5B">
        <w:rPr>
          <w:rFonts w:ascii="Arial" w:hAnsi="Arial" w:cs="Arial"/>
        </w:rPr>
        <w:t xml:space="preserve"> Total</w:t>
      </w:r>
      <w:r w:rsidR="008B6AD5">
        <w:rPr>
          <w:rFonts w:ascii="Arial" w:hAnsi="Arial" w:cs="Arial"/>
        </w:rPr>
        <w:t xml:space="preserve"> for All Subject Areas</w:t>
      </w:r>
    </w:p>
    <w:p w14:paraId="61A891F2" w14:textId="094AD4C0" w:rsidR="006F51F9" w:rsidRDefault="008B6AD5" w:rsidP="008B6A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Availability on Digital Learning Day</w:t>
      </w:r>
      <w:r w:rsidR="00AF5D5B">
        <w:rPr>
          <w:rFonts w:ascii="Arial" w:hAnsi="Arial" w:cs="Arial"/>
        </w:rPr>
        <w:t>:</w:t>
      </w:r>
    </w:p>
    <w:p w14:paraId="1AF3D459" w14:textId="77777777" w:rsidR="008B6AD5" w:rsidRDefault="008B6AD5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1.5 hours of “office hour” availability where you are available via email or typical daily class communication app/site</w:t>
      </w:r>
    </w:p>
    <w:p w14:paraId="17260F3C" w14:textId="77777777" w:rsidR="008B6AD5" w:rsidRDefault="008B6AD5" w:rsidP="008B6A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9:00am-10:30am</w:t>
      </w:r>
      <w:r w:rsidR="008B0A13">
        <w:rPr>
          <w:rFonts w:ascii="Arial" w:hAnsi="Arial" w:cs="Arial"/>
        </w:rPr>
        <w:t xml:space="preserve"> for all elementary teachers</w:t>
      </w:r>
    </w:p>
    <w:p w14:paraId="22921353" w14:textId="06F6B8EB" w:rsidR="00AF5D5B" w:rsidRPr="00E963F5" w:rsidRDefault="00AF5D5B" w:rsidP="00AF5D5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A list of Digital Resources for your grade level should be shared with/available for families to access with directions for how to log-in</w:t>
      </w:r>
      <w:r w:rsidR="00736DBF">
        <w:rPr>
          <w:rFonts w:ascii="Arial" w:hAnsi="Arial" w:cs="Arial"/>
        </w:rPr>
        <w:t xml:space="preserve">. </w:t>
      </w:r>
    </w:p>
    <w:p w14:paraId="387446A2" w14:textId="6077FB64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Dreambox</w:t>
      </w:r>
      <w:proofErr w:type="spellEnd"/>
    </w:p>
    <w:p w14:paraId="75F418CC" w14:textId="141C9511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I-Station</w:t>
      </w:r>
    </w:p>
    <w:p w14:paraId="278F6CB7" w14:textId="49BA719D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Theory</w:t>
      </w:r>
    </w:p>
    <w:p w14:paraId="10A56A35" w14:textId="75E05EF6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Epic</w:t>
      </w:r>
    </w:p>
    <w:p w14:paraId="3BA7FB8E" w14:textId="35A6C916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 Galaxy</w:t>
      </w:r>
    </w:p>
    <w:p w14:paraId="5A7D243C" w14:textId="3FC008ED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Prodigy</w:t>
      </w:r>
    </w:p>
    <w:p w14:paraId="5D43D9B4" w14:textId="77777777" w:rsidR="00AF5D5B" w:rsidRDefault="00A84579" w:rsidP="00AF5D5B">
      <w:pPr>
        <w:rPr>
          <w:rFonts w:ascii="Arial" w:hAnsi="Arial" w:cs="Arial"/>
        </w:rPr>
      </w:pPr>
      <w:r>
        <w:rPr>
          <w:rFonts w:ascii="Arial" w:hAnsi="Arial" w:cs="Arial"/>
        </w:rPr>
        <w:t>Please complete t</w:t>
      </w:r>
      <w:r w:rsidR="00AF5D5B">
        <w:rPr>
          <w:rFonts w:ascii="Arial" w:hAnsi="Arial" w:cs="Arial"/>
        </w:rPr>
        <w:t>he following template</w:t>
      </w:r>
      <w:r>
        <w:rPr>
          <w:rFonts w:ascii="Arial" w:hAnsi="Arial" w:cs="Arial"/>
        </w:rPr>
        <w:t xml:space="preserve"> which</w:t>
      </w:r>
      <w:r w:rsidR="00AF5D5B">
        <w:rPr>
          <w:rFonts w:ascii="Arial" w:hAnsi="Arial" w:cs="Arial"/>
        </w:rPr>
        <w:t xml:space="preserve"> will serve as an outline</w:t>
      </w:r>
      <w:r>
        <w:rPr>
          <w:rFonts w:ascii="Arial" w:hAnsi="Arial" w:cs="Arial"/>
        </w:rPr>
        <w:t>,</w:t>
      </w:r>
      <w:r w:rsidR="00AF5D5B">
        <w:rPr>
          <w:rFonts w:ascii="Arial" w:hAnsi="Arial" w:cs="Arial"/>
        </w:rPr>
        <w:t xml:space="preserve"> or </w:t>
      </w:r>
      <w:r w:rsidR="00AF5D5B" w:rsidRPr="00A84579">
        <w:rPr>
          <w:rFonts w:ascii="Arial" w:hAnsi="Arial" w:cs="Arial"/>
          <w:i/>
        </w:rPr>
        <w:t>skeleton</w:t>
      </w:r>
      <w:r w:rsidR="00AF5D5B">
        <w:rPr>
          <w:rFonts w:ascii="Arial" w:hAnsi="Arial" w:cs="Arial"/>
        </w:rPr>
        <w:t xml:space="preserve"> lesson </w:t>
      </w:r>
      <w:r>
        <w:rPr>
          <w:rFonts w:ascii="Arial" w:hAnsi="Arial" w:cs="Arial"/>
        </w:rPr>
        <w:t xml:space="preserve">plan, in the event of any </w:t>
      </w:r>
      <w:r w:rsidR="00AF5D5B">
        <w:rPr>
          <w:rFonts w:ascii="Arial" w:hAnsi="Arial" w:cs="Arial"/>
        </w:rPr>
        <w:t>digital learning day</w:t>
      </w:r>
      <w:r>
        <w:rPr>
          <w:rFonts w:ascii="Arial" w:hAnsi="Arial" w:cs="Arial"/>
        </w:rPr>
        <w:t>s</w:t>
      </w:r>
      <w:r w:rsidR="00AF5D5B">
        <w:rPr>
          <w:rFonts w:ascii="Arial" w:hAnsi="Arial" w:cs="Arial"/>
        </w:rPr>
        <w:t xml:space="preserve">. Teachers will then individually communicate specifics for </w:t>
      </w:r>
      <w:r w:rsidR="007D4F18">
        <w:rPr>
          <w:rFonts w:ascii="Arial" w:hAnsi="Arial" w:cs="Arial"/>
        </w:rPr>
        <w:t xml:space="preserve">standards-based </w:t>
      </w:r>
      <w:r w:rsidR="00AF5D5B">
        <w:rPr>
          <w:rFonts w:ascii="Arial" w:hAnsi="Arial" w:cs="Arial"/>
        </w:rPr>
        <w:t>assignments on their</w:t>
      </w:r>
      <w:r>
        <w:rPr>
          <w:rFonts w:ascii="Arial" w:hAnsi="Arial" w:cs="Arial"/>
        </w:rPr>
        <w:t xml:space="preserve"> class blog/app. (examples in red)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4164"/>
        <w:gridCol w:w="4164"/>
      </w:tblGrid>
      <w:tr w:rsidR="00AF5D5B" w14:paraId="1EFC05ED" w14:textId="77777777" w:rsidTr="00AF5D5B">
        <w:trPr>
          <w:trHeight w:val="789"/>
        </w:trPr>
        <w:tc>
          <w:tcPr>
            <w:tcW w:w="4164" w:type="dxa"/>
            <w:vAlign w:val="center"/>
          </w:tcPr>
          <w:p w14:paraId="0F03B8DE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Allotted </w:t>
            </w:r>
            <w:r w:rsidRPr="00AF5D5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64" w:type="dxa"/>
            <w:vAlign w:val="center"/>
          </w:tcPr>
          <w:p w14:paraId="1CD7D466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F5D5B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D5B">
              <w:rPr>
                <w:rFonts w:ascii="Arial" w:hAnsi="Arial" w:cs="Arial"/>
                <w:b/>
              </w:rPr>
              <w:t>/ Activity</w:t>
            </w:r>
          </w:p>
        </w:tc>
      </w:tr>
      <w:tr w:rsidR="00C2214B" w:rsidRPr="00C2214B" w14:paraId="0F120CDC" w14:textId="77777777" w:rsidTr="00AF5D5B">
        <w:trPr>
          <w:trHeight w:val="743"/>
        </w:trPr>
        <w:tc>
          <w:tcPr>
            <w:tcW w:w="4164" w:type="dxa"/>
            <w:vAlign w:val="center"/>
          </w:tcPr>
          <w:p w14:paraId="2366E612" w14:textId="123BA37E" w:rsidR="00AF5D5B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20</w:t>
            </w:r>
            <w:r w:rsidR="00AF5D5B" w:rsidRPr="00C2214B">
              <w:rPr>
                <w:rFonts w:ascii="Filmotype Brooklyn" w:hAnsi="Filmotype Brooklyn" w:cs="Arial"/>
                <w:i/>
                <w:color w:val="00B050"/>
              </w:rPr>
              <w:t xml:space="preserve"> minutes</w:t>
            </w: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 for reading assignment </w:t>
            </w:r>
          </w:p>
          <w:p w14:paraId="20BBF84C" w14:textId="0B15AC12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457C29C4" w14:textId="7DF3EF98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20 minutes for I-station </w:t>
            </w:r>
          </w:p>
        </w:tc>
        <w:tc>
          <w:tcPr>
            <w:tcW w:w="4164" w:type="dxa"/>
            <w:vAlign w:val="center"/>
          </w:tcPr>
          <w:p w14:paraId="471AC0B7" w14:textId="49B1B17D" w:rsidR="000D7D49" w:rsidRPr="00C2214B" w:rsidRDefault="00AF5D5B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Independent Reading</w:t>
            </w:r>
            <w:r w:rsidR="00432AAF" w:rsidRPr="00C2214B">
              <w:rPr>
                <w:rFonts w:ascii="Filmotype Brooklyn" w:hAnsi="Filmotype Brooklyn" w:cs="Arial"/>
                <w:i/>
                <w:color w:val="00B050"/>
              </w:rPr>
              <w:t>: Students may choose one</w:t>
            </w:r>
            <w:r w:rsidR="000D7D49" w:rsidRPr="00C2214B">
              <w:rPr>
                <w:rFonts w:ascii="Filmotype Brooklyn" w:hAnsi="Filmotype Brooklyn" w:cs="Arial"/>
                <w:i/>
                <w:color w:val="00B050"/>
              </w:rPr>
              <w:t xml:space="preserve"> reading passage a day:</w:t>
            </w:r>
          </w:p>
          <w:p w14:paraId="7CFF7962" w14:textId="77777777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2BA6A438" w14:textId="0ED305E8" w:rsidR="00432AAF" w:rsidRPr="00C2214B" w:rsidRDefault="00432AAF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*Students complete reading passages and answer comprehension questions</w:t>
            </w:r>
            <w:r w:rsidR="000D7D49" w:rsidRPr="00C2214B">
              <w:rPr>
                <w:rFonts w:ascii="Filmotype Brooklyn" w:hAnsi="Filmotype Brooklyn" w:cs="Arial"/>
                <w:i/>
                <w:color w:val="00B050"/>
              </w:rPr>
              <w:t>;</w:t>
            </w:r>
          </w:p>
          <w:p w14:paraId="50965831" w14:textId="77777777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475B27C8" w14:textId="25D408AE" w:rsidR="00432AAF" w:rsidRPr="00C2214B" w:rsidRDefault="00432AAF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* Student log into I-station for 30 minutes</w:t>
            </w:r>
          </w:p>
        </w:tc>
      </w:tr>
      <w:tr w:rsidR="00C2214B" w:rsidRPr="00C2214B" w14:paraId="375BA0A6" w14:textId="77777777" w:rsidTr="00AF5D5B">
        <w:trPr>
          <w:trHeight w:val="789"/>
        </w:trPr>
        <w:tc>
          <w:tcPr>
            <w:tcW w:w="4164" w:type="dxa"/>
            <w:vAlign w:val="center"/>
          </w:tcPr>
          <w:p w14:paraId="1CDB27D9" w14:textId="7106F246" w:rsidR="00AF5D5B" w:rsidRPr="00C2214B" w:rsidRDefault="00AF5D5B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20 minutes</w:t>
            </w:r>
            <w:r w:rsidR="00140EF3" w:rsidRPr="00C2214B">
              <w:rPr>
                <w:rFonts w:ascii="Filmotype Brooklyn" w:hAnsi="Filmotype Brooklyn" w:cs="Arial"/>
                <w:i/>
                <w:color w:val="00B050"/>
              </w:rPr>
              <w:t>- for worksheet</w:t>
            </w:r>
            <w:r w:rsidR="00C2214B" w:rsidRPr="00C2214B">
              <w:rPr>
                <w:rFonts w:ascii="Filmotype Brooklyn" w:hAnsi="Filmotype Brooklyn" w:cs="Arial"/>
                <w:i/>
                <w:color w:val="00B050"/>
              </w:rPr>
              <w:t>s</w:t>
            </w:r>
          </w:p>
          <w:p w14:paraId="3778AAE5" w14:textId="2B280357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3914EBC2" w14:textId="0F1C712B" w:rsidR="00806310" w:rsidRPr="00C2214B" w:rsidRDefault="00806310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20 minutes practice from My Math Workbook</w:t>
            </w:r>
          </w:p>
          <w:p w14:paraId="512E3FA8" w14:textId="038635B7" w:rsidR="00806310" w:rsidRPr="00C2214B" w:rsidRDefault="00806310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4284084C" w14:textId="13BD5299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20 minutes for </w:t>
            </w:r>
            <w:proofErr w:type="spellStart"/>
            <w:r w:rsidRPr="00C2214B">
              <w:rPr>
                <w:rFonts w:ascii="Filmotype Brooklyn" w:hAnsi="Filmotype Brooklyn" w:cs="Arial"/>
                <w:i/>
                <w:color w:val="00B050"/>
              </w:rPr>
              <w:t>Dreambox</w:t>
            </w:r>
            <w:proofErr w:type="spellEnd"/>
          </w:p>
        </w:tc>
        <w:tc>
          <w:tcPr>
            <w:tcW w:w="4164" w:type="dxa"/>
            <w:vAlign w:val="center"/>
          </w:tcPr>
          <w:p w14:paraId="72E03B1E" w14:textId="782BC740" w:rsidR="00432AAF" w:rsidRPr="00C2214B" w:rsidRDefault="00432AAF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Students may choose </w:t>
            </w:r>
            <w:r w:rsidR="00140EF3" w:rsidRPr="00C2214B">
              <w:rPr>
                <w:rFonts w:ascii="Filmotype Brooklyn" w:hAnsi="Filmotype Brooklyn" w:cs="Arial"/>
                <w:i/>
                <w:color w:val="00B050"/>
              </w:rPr>
              <w:t xml:space="preserve">1 math activity </w:t>
            </w: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for a </w:t>
            </w:r>
            <w:r w:rsidR="000D7D49" w:rsidRPr="00C2214B">
              <w:rPr>
                <w:rFonts w:ascii="Filmotype Brooklyn" w:hAnsi="Filmotype Brooklyn" w:cs="Arial"/>
                <w:i/>
                <w:color w:val="00B050"/>
              </w:rPr>
              <w:t>20-minute</w:t>
            </w: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 math segment each day</w:t>
            </w:r>
            <w:r w:rsidR="000D7D49" w:rsidRPr="00C2214B">
              <w:rPr>
                <w:rFonts w:ascii="Filmotype Brooklyn" w:hAnsi="Filmotype Brooklyn" w:cs="Arial"/>
                <w:i/>
                <w:color w:val="00B050"/>
              </w:rPr>
              <w:t>;</w:t>
            </w:r>
          </w:p>
          <w:p w14:paraId="159A45D6" w14:textId="77777777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6922ECD0" w14:textId="4287E693" w:rsidR="00432AAF" w:rsidRPr="00C2214B" w:rsidRDefault="00432AAF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Math word problems- Windy Word Problems: Use CUBES and Bar Model with strategy and show work;</w:t>
            </w:r>
          </w:p>
          <w:p w14:paraId="72A566D9" w14:textId="4E677DAE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734D56F2" w14:textId="1614ACEC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4649B226" w14:textId="77777777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34C8C744" w14:textId="323A941B" w:rsidR="00432AAF" w:rsidRPr="00C2214B" w:rsidRDefault="00432AAF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Practice skip counting sheet;</w:t>
            </w:r>
          </w:p>
          <w:p w14:paraId="0C509665" w14:textId="0AA65838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44F391C3" w14:textId="1335748E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6F7FB88F" w14:textId="11D82C4E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2D28649C" w14:textId="04C51759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lastRenderedPageBreak/>
              <w:t xml:space="preserve">Subtraction and addition double digits and regrouping. </w:t>
            </w:r>
          </w:p>
          <w:p w14:paraId="181D67CF" w14:textId="3B2425B3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74C71206" w14:textId="16648B75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09A4D163" w14:textId="77777777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3A1390CD" w14:textId="2A46C0E7" w:rsidR="00AF5D5B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Additional activities:</w:t>
            </w:r>
            <w:r w:rsidR="00640E7E" w:rsidRPr="00C2214B">
              <w:rPr>
                <w:rFonts w:ascii="Filmotype Brooklyn" w:hAnsi="Filmotype Brooklyn" w:cs="Arial"/>
                <w:i/>
                <w:color w:val="00B050"/>
              </w:rPr>
              <w:t xml:space="preserve"> </w:t>
            </w:r>
            <w:proofErr w:type="spellStart"/>
            <w:r w:rsidR="00640E7E" w:rsidRPr="00C2214B">
              <w:rPr>
                <w:rFonts w:ascii="Filmotype Brooklyn" w:hAnsi="Filmotype Brooklyn" w:cs="Arial"/>
                <w:i/>
                <w:color w:val="00B050"/>
              </w:rPr>
              <w:t>Dreambox</w:t>
            </w:r>
            <w:proofErr w:type="spellEnd"/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 30 minutes</w:t>
            </w:r>
          </w:p>
          <w:p w14:paraId="776316A3" w14:textId="2F685850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5110BA85" w14:textId="1B5008FD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or</w:t>
            </w:r>
          </w:p>
          <w:p w14:paraId="75491848" w14:textId="77777777" w:rsidR="00432AAF" w:rsidRPr="00C2214B" w:rsidRDefault="00432AAF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</w:p>
          <w:p w14:paraId="5ACFB564" w14:textId="77777777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 xml:space="preserve">Practice math facts within 20 </w:t>
            </w:r>
          </w:p>
          <w:p w14:paraId="5E3F242C" w14:textId="4137BA03" w:rsidR="00C2214B" w:rsidRPr="00C2214B" w:rsidRDefault="00C2214B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color w:val="00B050"/>
              </w:rPr>
              <w:t>My Math Workbook</w:t>
            </w:r>
          </w:p>
        </w:tc>
      </w:tr>
      <w:tr w:rsidR="00C2214B" w:rsidRPr="00C2214B" w14:paraId="3924D950" w14:textId="77777777" w:rsidTr="00AF5D5B">
        <w:trPr>
          <w:trHeight w:val="743"/>
        </w:trPr>
        <w:tc>
          <w:tcPr>
            <w:tcW w:w="4164" w:type="dxa"/>
            <w:vAlign w:val="center"/>
          </w:tcPr>
          <w:p w14:paraId="2CE873DC" w14:textId="099ED760" w:rsidR="00AF5D5B" w:rsidRPr="00C2214B" w:rsidRDefault="006C706D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iCs/>
                <w:color w:val="00B050"/>
              </w:rPr>
              <w:lastRenderedPageBreak/>
              <w:t>20 minutes</w:t>
            </w:r>
            <w:r w:rsidR="00140EF3" w:rsidRPr="00C2214B">
              <w:rPr>
                <w:rFonts w:ascii="Filmotype Brooklyn" w:hAnsi="Filmotype Brooklyn" w:cs="Arial"/>
                <w:i/>
                <w:iCs/>
                <w:color w:val="00B050"/>
              </w:rPr>
              <w:t>- for writing prompt</w:t>
            </w:r>
          </w:p>
          <w:p w14:paraId="2DB938C5" w14:textId="2F0CB1B7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iCs/>
                <w:color w:val="00B050"/>
              </w:rPr>
              <w:t>or</w:t>
            </w:r>
          </w:p>
          <w:p w14:paraId="512ED306" w14:textId="5831CD53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iCs/>
                <w:color w:val="00B050"/>
              </w:rPr>
              <w:t>20 minutes- for sight word practice</w:t>
            </w:r>
          </w:p>
        </w:tc>
        <w:tc>
          <w:tcPr>
            <w:tcW w:w="4164" w:type="dxa"/>
            <w:vAlign w:val="center"/>
          </w:tcPr>
          <w:p w14:paraId="712C779C" w14:textId="33731B5E" w:rsidR="00AF5D5B" w:rsidRPr="00C2214B" w:rsidRDefault="006C706D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iCs/>
                <w:color w:val="00B050"/>
              </w:rPr>
              <w:t>Sight words and Writing Practice</w:t>
            </w:r>
          </w:p>
          <w:p w14:paraId="61490562" w14:textId="77777777" w:rsidR="003743E4" w:rsidRDefault="003743E4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</w:p>
          <w:p w14:paraId="61EDA669" w14:textId="4ABA1F21" w:rsidR="000D7D49" w:rsidRPr="00C2214B" w:rsidRDefault="000D7D49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  <w:r w:rsidRPr="00C2214B">
              <w:rPr>
                <w:rFonts w:ascii="Filmotype Brooklyn" w:hAnsi="Filmotype Brooklyn" w:cs="Arial"/>
                <w:i/>
                <w:iCs/>
                <w:color w:val="00B050"/>
              </w:rPr>
              <w:t>March Monthly Writing Journal Prompt</w:t>
            </w:r>
          </w:p>
          <w:p w14:paraId="0A89C2F2" w14:textId="77777777" w:rsidR="00140EF3" w:rsidRPr="00C2214B" w:rsidRDefault="00140EF3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</w:p>
          <w:p w14:paraId="00A2474C" w14:textId="77777777" w:rsidR="003743E4" w:rsidRDefault="003743E4" w:rsidP="00140EF3">
            <w:pPr>
              <w:pStyle w:val="ListParagraph"/>
              <w:numPr>
                <w:ilvl w:val="0"/>
                <w:numId w:val="1"/>
              </w:numPr>
              <w:rPr>
                <w:rFonts w:ascii="Filmotype Brooklyn" w:hAnsi="Filmotype Brooklyn" w:cs="Arial"/>
                <w:i/>
                <w:iCs/>
                <w:color w:val="00B050"/>
              </w:rPr>
            </w:pPr>
            <w:proofErr w:type="gramStart"/>
            <w:r>
              <w:rPr>
                <w:rFonts w:ascii="Filmotype Brooklyn" w:hAnsi="Filmotype Brooklyn" w:cs="Arial"/>
                <w:i/>
                <w:iCs/>
                <w:color w:val="00B050"/>
              </w:rPr>
              <w:t xml:space="preserve">TSW </w:t>
            </w:r>
            <w:r w:rsidR="00432AAF" w:rsidRPr="00C2214B">
              <w:rPr>
                <w:rFonts w:ascii="Filmotype Brooklyn" w:hAnsi="Filmotype Brooklyn" w:cs="Arial"/>
                <w:i/>
                <w:iCs/>
                <w:color w:val="00B050"/>
              </w:rPr>
              <w:t xml:space="preserve"> practice</w:t>
            </w:r>
            <w:proofErr w:type="gramEnd"/>
            <w:r w:rsidR="00432AAF" w:rsidRPr="00C2214B">
              <w:rPr>
                <w:rFonts w:ascii="Filmotype Brooklyn" w:hAnsi="Filmotype Brooklyn" w:cs="Arial"/>
                <w:i/>
                <w:iCs/>
                <w:color w:val="00B050"/>
              </w:rPr>
              <w:t xml:space="preserve"> writing</w:t>
            </w:r>
            <w:r>
              <w:rPr>
                <w:rFonts w:ascii="Filmotype Brooklyn" w:hAnsi="Filmotype Brooklyn" w:cs="Arial"/>
                <w:i/>
                <w:iCs/>
                <w:color w:val="00B050"/>
              </w:rPr>
              <w:t xml:space="preserve"> a 5 sentence paragraph from writing prompt calendar;</w:t>
            </w:r>
          </w:p>
          <w:p w14:paraId="6BC5512B" w14:textId="77777777" w:rsidR="003743E4" w:rsidRDefault="003743E4" w:rsidP="00140EF3">
            <w:pPr>
              <w:pStyle w:val="ListParagraph"/>
              <w:numPr>
                <w:ilvl w:val="0"/>
                <w:numId w:val="1"/>
              </w:numPr>
              <w:rPr>
                <w:rFonts w:ascii="Filmotype Brooklyn" w:hAnsi="Filmotype Brooklyn" w:cs="Arial"/>
                <w:i/>
                <w:iCs/>
                <w:color w:val="00B050"/>
              </w:rPr>
            </w:pPr>
            <w:r>
              <w:rPr>
                <w:rFonts w:ascii="Filmotype Brooklyn" w:hAnsi="Filmotype Brooklyn" w:cs="Arial"/>
                <w:i/>
                <w:iCs/>
                <w:color w:val="00B050"/>
              </w:rPr>
              <w:t>TSW check for c</w:t>
            </w:r>
            <w:r w:rsidR="00432AAF" w:rsidRPr="00C2214B">
              <w:rPr>
                <w:rFonts w:ascii="Filmotype Brooklyn" w:hAnsi="Filmotype Brooklyn" w:cs="Arial"/>
                <w:i/>
                <w:iCs/>
                <w:color w:val="00B050"/>
              </w:rPr>
              <w:t xml:space="preserve">orrect sentence structure, punctuation marks, </w:t>
            </w:r>
            <w:r w:rsidR="000D7D49" w:rsidRPr="00C2214B">
              <w:rPr>
                <w:rFonts w:ascii="Filmotype Brooklyn" w:hAnsi="Filmotype Brooklyn" w:cs="Arial"/>
                <w:i/>
                <w:iCs/>
                <w:color w:val="00B050"/>
              </w:rPr>
              <w:t xml:space="preserve">and capital letters where needed.  </w:t>
            </w:r>
          </w:p>
          <w:p w14:paraId="038451E9" w14:textId="7A43C9C9" w:rsidR="00432AAF" w:rsidRPr="00C2214B" w:rsidRDefault="003743E4" w:rsidP="00140EF3">
            <w:pPr>
              <w:pStyle w:val="ListParagraph"/>
              <w:numPr>
                <w:ilvl w:val="0"/>
                <w:numId w:val="1"/>
              </w:numPr>
              <w:rPr>
                <w:rFonts w:ascii="Filmotype Brooklyn" w:hAnsi="Filmotype Brooklyn" w:cs="Arial"/>
                <w:i/>
                <w:iCs/>
                <w:color w:val="00B050"/>
              </w:rPr>
            </w:pPr>
            <w:r>
              <w:rPr>
                <w:rFonts w:ascii="Filmotype Brooklyn" w:hAnsi="Filmotype Brooklyn" w:cs="Arial"/>
                <w:i/>
                <w:iCs/>
                <w:color w:val="00B050"/>
              </w:rPr>
              <w:t>TSW will</w:t>
            </w:r>
            <w:r w:rsidR="000D7D49" w:rsidRPr="00C2214B">
              <w:rPr>
                <w:rFonts w:ascii="Filmotype Brooklyn" w:hAnsi="Filmotype Brooklyn" w:cs="Arial"/>
                <w:i/>
                <w:iCs/>
                <w:color w:val="00B050"/>
              </w:rPr>
              <w:t xml:space="preserve"> need to practice learned spelling patterns in their sentences. </w:t>
            </w:r>
          </w:p>
          <w:p w14:paraId="7FC755EB" w14:textId="77777777" w:rsidR="00140EF3" w:rsidRPr="00C2214B" w:rsidRDefault="00140EF3" w:rsidP="00140EF3">
            <w:pPr>
              <w:pStyle w:val="ListParagraph"/>
              <w:rPr>
                <w:rFonts w:ascii="Filmotype Brooklyn" w:hAnsi="Filmotype Brooklyn" w:cs="Arial"/>
                <w:i/>
                <w:iCs/>
                <w:color w:val="00B050"/>
              </w:rPr>
            </w:pPr>
          </w:p>
          <w:p w14:paraId="5F85CE4A" w14:textId="77777777" w:rsidR="003743E4" w:rsidRDefault="000D7D49" w:rsidP="003743E4">
            <w:pPr>
              <w:rPr>
                <w:rFonts w:ascii="Filmotype Brooklyn" w:hAnsi="Filmotype Brooklyn" w:cs="Arial"/>
                <w:i/>
                <w:iCs/>
                <w:color w:val="00B050"/>
              </w:rPr>
            </w:pPr>
            <w:r w:rsidRPr="003743E4">
              <w:rPr>
                <w:rFonts w:ascii="Filmotype Brooklyn" w:hAnsi="Filmotype Brooklyn" w:cs="Arial"/>
                <w:i/>
                <w:iCs/>
                <w:color w:val="00B050"/>
              </w:rPr>
              <w:t>Sight word practice reading passage</w:t>
            </w:r>
          </w:p>
          <w:p w14:paraId="0C627B67" w14:textId="0D62933E" w:rsidR="000D7D49" w:rsidRPr="003743E4" w:rsidRDefault="003743E4" w:rsidP="003743E4">
            <w:pPr>
              <w:pStyle w:val="ListParagraph"/>
              <w:numPr>
                <w:ilvl w:val="0"/>
                <w:numId w:val="1"/>
              </w:numPr>
              <w:rPr>
                <w:rFonts w:ascii="Filmotype Brooklyn" w:hAnsi="Filmotype Brooklyn" w:cs="Arial"/>
                <w:i/>
                <w:iCs/>
                <w:color w:val="00B050"/>
              </w:rPr>
            </w:pPr>
            <w:r>
              <w:rPr>
                <w:rFonts w:ascii="Filmotype Brooklyn" w:hAnsi="Filmotype Brooklyn" w:cs="Arial"/>
                <w:i/>
                <w:iCs/>
                <w:color w:val="00B050"/>
              </w:rPr>
              <w:t xml:space="preserve">TSW </w:t>
            </w:r>
            <w:r w:rsidR="000D7D49" w:rsidRPr="003743E4">
              <w:rPr>
                <w:rFonts w:ascii="Filmotype Brooklyn" w:hAnsi="Filmotype Brooklyn" w:cs="Arial"/>
                <w:i/>
                <w:iCs/>
                <w:color w:val="00B050"/>
              </w:rPr>
              <w:t xml:space="preserve">highlight the words and </w:t>
            </w:r>
            <w:r>
              <w:rPr>
                <w:rFonts w:ascii="Filmotype Brooklyn" w:hAnsi="Filmotype Brooklyn" w:cs="Arial"/>
                <w:i/>
                <w:iCs/>
                <w:color w:val="00B050"/>
              </w:rPr>
              <w:t xml:space="preserve">answer </w:t>
            </w:r>
            <w:r w:rsidR="000D7D49" w:rsidRPr="003743E4">
              <w:rPr>
                <w:rFonts w:ascii="Filmotype Brooklyn" w:hAnsi="Filmotype Brooklyn" w:cs="Arial"/>
                <w:i/>
                <w:iCs/>
                <w:color w:val="00B050"/>
              </w:rPr>
              <w:t xml:space="preserve">comprehension questions </w:t>
            </w:r>
            <w:r>
              <w:rPr>
                <w:rFonts w:ascii="Filmotype Brooklyn" w:hAnsi="Filmotype Brooklyn" w:cs="Arial"/>
                <w:i/>
                <w:iCs/>
                <w:color w:val="00B050"/>
              </w:rPr>
              <w:t>based on the passage</w:t>
            </w:r>
          </w:p>
        </w:tc>
      </w:tr>
      <w:tr w:rsidR="00C2214B" w:rsidRPr="00C2214B" w14:paraId="3A224126" w14:textId="77777777" w:rsidTr="00AF5D5B">
        <w:trPr>
          <w:trHeight w:val="789"/>
        </w:trPr>
        <w:tc>
          <w:tcPr>
            <w:tcW w:w="4164" w:type="dxa"/>
            <w:vAlign w:val="center"/>
          </w:tcPr>
          <w:p w14:paraId="55B1A30F" w14:textId="05E74F6D" w:rsidR="00AF5D5B" w:rsidRPr="00C2214B" w:rsidRDefault="00AF5D5B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</w:p>
        </w:tc>
        <w:tc>
          <w:tcPr>
            <w:tcW w:w="4164" w:type="dxa"/>
            <w:vAlign w:val="center"/>
          </w:tcPr>
          <w:p w14:paraId="1AC95DDA" w14:textId="469965E8" w:rsidR="00AF5D5B" w:rsidRPr="00C2214B" w:rsidRDefault="00AF5D5B" w:rsidP="00140EF3">
            <w:pPr>
              <w:pStyle w:val="ListParagraph"/>
              <w:ind w:left="0"/>
              <w:rPr>
                <w:rFonts w:ascii="Filmotype Brooklyn" w:hAnsi="Filmotype Brooklyn" w:cs="Arial"/>
                <w:i/>
                <w:iCs/>
                <w:color w:val="00B050"/>
              </w:rPr>
            </w:pPr>
          </w:p>
        </w:tc>
      </w:tr>
    </w:tbl>
    <w:p w14:paraId="3BCD2C5F" w14:textId="7D97EFEF" w:rsidR="00AF5D5B" w:rsidRPr="00C2214B" w:rsidRDefault="00AF5D5B" w:rsidP="00140EF3">
      <w:pPr>
        <w:rPr>
          <w:rFonts w:ascii="Filmotype Brooklyn" w:hAnsi="Filmotype Brooklyn" w:cs="Arial"/>
          <w:color w:val="00B050"/>
        </w:rPr>
      </w:pPr>
    </w:p>
    <w:sectPr w:rsidR="00AF5D5B" w:rsidRPr="00C2214B" w:rsidSect="00AF5D5B">
      <w:pgSz w:w="12240" w:h="15840"/>
      <w:pgMar w:top="1080" w:right="1440" w:bottom="90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motype Brooklyn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1866"/>
    <w:multiLevelType w:val="hybridMultilevel"/>
    <w:tmpl w:val="568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ED"/>
    <w:rsid w:val="000D7D49"/>
    <w:rsid w:val="00140EF3"/>
    <w:rsid w:val="003057ED"/>
    <w:rsid w:val="003743E4"/>
    <w:rsid w:val="003B6105"/>
    <w:rsid w:val="00432AAF"/>
    <w:rsid w:val="004E74DE"/>
    <w:rsid w:val="005E4E69"/>
    <w:rsid w:val="005F3D36"/>
    <w:rsid w:val="00640E7E"/>
    <w:rsid w:val="006C706D"/>
    <w:rsid w:val="006F51F9"/>
    <w:rsid w:val="00717D3C"/>
    <w:rsid w:val="007262F2"/>
    <w:rsid w:val="007341E9"/>
    <w:rsid w:val="00736DBF"/>
    <w:rsid w:val="007D4F18"/>
    <w:rsid w:val="007F3326"/>
    <w:rsid w:val="00806310"/>
    <w:rsid w:val="008214C6"/>
    <w:rsid w:val="008B0A13"/>
    <w:rsid w:val="008B6AD5"/>
    <w:rsid w:val="008C2CB7"/>
    <w:rsid w:val="00A84579"/>
    <w:rsid w:val="00AF5D5B"/>
    <w:rsid w:val="00C2214B"/>
    <w:rsid w:val="00E963F5"/>
    <w:rsid w:val="00E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B140"/>
  <w15:chartTrackingRefBased/>
  <w15:docId w15:val="{94C33076-BD71-49E8-AA5E-A534E3B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D5"/>
    <w:pPr>
      <w:ind w:left="720"/>
      <w:contextualSpacing/>
    </w:pPr>
  </w:style>
  <w:style w:type="table" w:styleId="TableGrid">
    <w:name w:val="Table Grid"/>
    <w:basedOn w:val="TableNormal"/>
    <w:uiPriority w:val="39"/>
    <w:rsid w:val="00A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6a744e-25af-49b1-b7a2-8226afec3917" xsi:nil="true"/>
    <Owner xmlns="bd6a744e-25af-49b1-b7a2-8226afec3917">
      <UserInfo>
        <DisplayName/>
        <AccountId xsi:nil="true"/>
        <AccountType/>
      </UserInfo>
    </Owner>
    <Students xmlns="bd6a744e-25af-49b1-b7a2-8226afec3917">
      <UserInfo>
        <DisplayName/>
        <AccountId xsi:nil="true"/>
        <AccountType/>
      </UserInfo>
    </Students>
    <Student_Groups xmlns="bd6a744e-25af-49b1-b7a2-8226afec3917">
      <UserInfo>
        <DisplayName/>
        <AccountId xsi:nil="true"/>
        <AccountType/>
      </UserInfo>
    </Student_Groups>
    <_ip_UnifiedCompliancePolicyUIAction xmlns="http://schemas.microsoft.com/sharepoint/v3" xsi:nil="true"/>
    <DefaultSectionNames xmlns="bd6a744e-25af-49b1-b7a2-8226afec3917" xsi:nil="true"/>
    <Is_Collaboration_Space_Locked xmlns="bd6a744e-25af-49b1-b7a2-8226afec3917" xsi:nil="true"/>
    <Invited_Students xmlns="bd6a744e-25af-49b1-b7a2-8226afec3917" xsi:nil="true"/>
    <Math_Settings xmlns="bd6a744e-25af-49b1-b7a2-8226afec3917" xsi:nil="true"/>
    <Has_Teacher_Only_SectionGroup xmlns="bd6a744e-25af-49b1-b7a2-8226afec3917" xsi:nil="true"/>
    <FolderType xmlns="bd6a744e-25af-49b1-b7a2-8226afec3917" xsi:nil="true"/>
    <Distribution_Groups xmlns="bd6a744e-25af-49b1-b7a2-8226afec3917" xsi:nil="true"/>
    <Self_Registration_Enabled xmlns="bd6a744e-25af-49b1-b7a2-8226afec3917" xsi:nil="true"/>
    <IMAddress xmlns="http://schemas.microsoft.com/sharepoint/v3" xsi:nil="true"/>
    <_ip_UnifiedCompliancePolicyProperties xmlns="http://schemas.microsoft.com/sharepoint/v3" xsi:nil="true"/>
    <TeamsChannelId xmlns="bd6a744e-25af-49b1-b7a2-8226afec3917" xsi:nil="true"/>
    <Teachers xmlns="bd6a744e-25af-49b1-b7a2-8226afec3917">
      <UserInfo>
        <DisplayName/>
        <AccountId xsi:nil="true"/>
        <AccountType/>
      </UserInfo>
    </Teachers>
    <Templates xmlns="bd6a744e-25af-49b1-b7a2-8226afec3917" xsi:nil="true"/>
    <AppVersion xmlns="bd6a744e-25af-49b1-b7a2-8226afec3917" xsi:nil="true"/>
    <NotebookType xmlns="bd6a744e-25af-49b1-b7a2-8226afec3917" xsi:nil="true"/>
    <LMS_Mappings xmlns="bd6a744e-25af-49b1-b7a2-8226afec3917" xsi:nil="true"/>
    <Invited_Teachers xmlns="bd6a744e-25af-49b1-b7a2-8226afec3917" xsi:nil="true"/>
    <IsNotebookLocked xmlns="bd6a744e-25af-49b1-b7a2-8226afec39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6" ma:contentTypeDescription="Create a new document." ma:contentTypeScope="" ma:versionID="2094a07604828e0c87de33566e8cf3cc">
  <xsd:schema xmlns:xsd="http://www.w3.org/2001/XMLSchema" xmlns:xs="http://www.w3.org/2001/XMLSchema" xmlns:p="http://schemas.microsoft.com/office/2006/metadata/properties" xmlns:ns1="http://schemas.microsoft.com/sharepoint/v3" xmlns:ns3="c02d429d-0a93-4804-8d0c-97584d16cd53" xmlns:ns4="bd6a744e-25af-49b1-b7a2-8226afec3917" targetNamespace="http://schemas.microsoft.com/office/2006/metadata/properties" ma:root="true" ma:fieldsID="7297cb6a03b3d493a5ab1bd7e8f786f8" ns1:_="" ns3:_="" ns4:_="">
    <xsd:import namespace="http://schemas.microsoft.com/sharepoint/v3"/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F5E90-A7A4-401A-AB17-EBCF2E027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61E5-C2B6-4AA1-BC7F-35BAEAE2D2AF}">
  <ds:schemaRefs>
    <ds:schemaRef ds:uri="http://schemas.microsoft.com/office/2006/metadata/properties"/>
    <ds:schemaRef ds:uri="http://schemas.microsoft.com/office/infopath/2007/PartnerControls"/>
    <ds:schemaRef ds:uri="bd6a744e-25af-49b1-b7a2-8226afec39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F0A4C5-72FF-4AB7-BDD2-E162C4E9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Feldman</dc:creator>
  <cp:keywords/>
  <dc:description/>
  <cp:lastModifiedBy>Christina Thomson</cp:lastModifiedBy>
  <cp:revision>2</cp:revision>
  <cp:lastPrinted>2020-03-11T16:13:00Z</cp:lastPrinted>
  <dcterms:created xsi:type="dcterms:W3CDTF">2020-03-13T18:57:00Z</dcterms:created>
  <dcterms:modified xsi:type="dcterms:W3CDTF">2020-03-13T18:57:00Z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